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0F" w:rsidRDefault="00F82C0F" w:rsidP="00F82C0F">
      <w:pPr>
        <w:pStyle w:val="Corpodetexto"/>
        <w:spacing w:before="3"/>
        <w:rPr>
          <w:rFonts w:ascii="Arial"/>
          <w:b/>
          <w:sz w:val="11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84CE1" wp14:editId="1C3A27F6">
                <wp:simplePos x="0" y="0"/>
                <wp:positionH relativeFrom="page">
                  <wp:posOffset>1062355</wp:posOffset>
                </wp:positionH>
                <wp:positionV relativeFrom="paragraph">
                  <wp:posOffset>107315</wp:posOffset>
                </wp:positionV>
                <wp:extent cx="5436235" cy="635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A311" id="Rectangle 4" o:spid="_x0000_s1026" style="position:absolute;margin-left:83.65pt;margin-top:8.45pt;width:428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NL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" fillcolor="#a6a6a6" stroked="f">
                <w10:wrap type="topAndBottom" anchorx="page"/>
              </v:rect>
            </w:pict>
          </mc:Fallback>
        </mc:AlternateContent>
      </w:r>
    </w:p>
    <w:p w:rsidR="00F82C0F" w:rsidRDefault="00F82C0F" w:rsidP="005957DF">
      <w:pPr>
        <w:pStyle w:val="Cabealho1"/>
        <w:spacing w:line="282" w:lineRule="exact"/>
        <w:ind w:left="1843" w:right="1700"/>
        <w:jc w:val="center"/>
      </w:pPr>
      <w:r w:rsidRPr="005957DF">
        <w:rPr>
          <w:sz w:val="28"/>
        </w:rPr>
        <w:t>Informação</w:t>
      </w:r>
      <w:r w:rsidRPr="005957DF">
        <w:rPr>
          <w:spacing w:val="-2"/>
          <w:sz w:val="28"/>
        </w:rPr>
        <w:t xml:space="preserve"> </w:t>
      </w:r>
      <w:r w:rsidRPr="005957DF">
        <w:rPr>
          <w:sz w:val="28"/>
        </w:rPr>
        <w:t>-</w:t>
      </w:r>
      <w:r w:rsidRPr="005957DF">
        <w:rPr>
          <w:spacing w:val="-3"/>
          <w:sz w:val="28"/>
        </w:rPr>
        <w:t xml:space="preserve"> </w:t>
      </w:r>
      <w:r w:rsidRPr="005957DF">
        <w:rPr>
          <w:sz w:val="28"/>
        </w:rPr>
        <w:t>Orçamento</w:t>
      </w:r>
      <w:r w:rsidRPr="005957DF">
        <w:rPr>
          <w:spacing w:val="-3"/>
          <w:sz w:val="28"/>
        </w:rPr>
        <w:t xml:space="preserve"> </w:t>
      </w:r>
      <w:r w:rsidRPr="005957DF">
        <w:rPr>
          <w:sz w:val="28"/>
        </w:rPr>
        <w:t>Participativo</w:t>
      </w:r>
      <w:r w:rsidRPr="005957DF">
        <w:rPr>
          <w:spacing w:val="-3"/>
          <w:sz w:val="28"/>
        </w:rPr>
        <w:t xml:space="preserve"> </w:t>
      </w:r>
      <w:r w:rsidRPr="005957DF">
        <w:rPr>
          <w:sz w:val="28"/>
        </w:rPr>
        <w:t>2024</w:t>
      </w:r>
    </w:p>
    <w:p w:rsidR="00F82C0F" w:rsidRDefault="00F82C0F" w:rsidP="00F82C0F">
      <w:pPr>
        <w:spacing w:after="18" w:line="244" w:lineRule="exact"/>
        <w:ind w:left="2223" w:right="2225"/>
        <w:jc w:val="center"/>
        <w:rPr>
          <w:sz w:val="20"/>
        </w:rPr>
      </w:pPr>
      <w:r>
        <w:rPr>
          <w:sz w:val="20"/>
        </w:rPr>
        <w:t>(Despacho</w:t>
      </w:r>
      <w:r>
        <w:rPr>
          <w:spacing w:val="-5"/>
          <w:sz w:val="20"/>
        </w:rPr>
        <w:t xml:space="preserve"> </w:t>
      </w:r>
      <w:r>
        <w:rPr>
          <w:sz w:val="20"/>
        </w:rPr>
        <w:t>n.º</w:t>
      </w:r>
      <w:r>
        <w:rPr>
          <w:spacing w:val="-4"/>
          <w:sz w:val="20"/>
        </w:rPr>
        <w:t xml:space="preserve"> </w:t>
      </w:r>
      <w:r>
        <w:rPr>
          <w:sz w:val="20"/>
        </w:rPr>
        <w:t>436-A/2017)</w:t>
      </w:r>
    </w:p>
    <w:p w:rsidR="00F82C0F" w:rsidRDefault="00F82C0F" w:rsidP="00F82C0F">
      <w:pPr>
        <w:pStyle w:val="Corpodetexto"/>
        <w:spacing w:line="20" w:lineRule="exact"/>
        <w:ind w:left="112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 wp14:anchorId="7E1BC222" wp14:editId="09F39448">
                <wp:extent cx="5436235" cy="6350"/>
                <wp:effectExtent l="4445" t="2540" r="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6350"/>
                          <a:chOff x="0" y="0"/>
                          <a:chExt cx="8561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87699" id="Group 2" o:spid="_x0000_s1026" style="width:428.05pt;height:.5pt;mso-position-horizontal-relative:char;mso-position-vertical-relative:line" coordsize="8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">
                <v:rect id="Rectangle 3" o:spid="_x0000_s1027" style="position:absolute;width:85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gqwQAAANoAAAAPAAAAZHJzL2Rvd25yZXYueG1sRI9Bi8Iw&#10;FITvC/6H8ARva6rg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CO4GCr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:rsidR="00F82C0F" w:rsidRDefault="00F82C0F" w:rsidP="00F82C0F">
      <w:pPr>
        <w:pStyle w:val="Corpodetexto"/>
        <w:rPr>
          <w:sz w:val="20"/>
        </w:rPr>
      </w:pPr>
    </w:p>
    <w:p w:rsidR="00F82C0F" w:rsidRPr="00F82C0F" w:rsidRDefault="00F82C0F" w:rsidP="00F82C0F">
      <w:pPr>
        <w:pStyle w:val="Corpodetexto"/>
        <w:rPr>
          <w:sz w:val="20"/>
          <w:szCs w:val="20"/>
        </w:rPr>
      </w:pPr>
    </w:p>
    <w:p w:rsidR="00F82C0F" w:rsidRDefault="00F82C0F" w:rsidP="00F82C0F">
      <w:pPr>
        <w:pStyle w:val="Corpodetexto"/>
        <w:spacing w:before="52"/>
        <w:ind w:left="141" w:right="137"/>
        <w:jc w:val="both"/>
      </w:pPr>
      <w:r>
        <w:t>O</w:t>
      </w:r>
      <w:r>
        <w:rPr>
          <w:spacing w:val="-5"/>
        </w:rPr>
        <w:t xml:space="preserve"> </w:t>
      </w:r>
      <w:r>
        <w:t>despacho</w:t>
      </w:r>
      <w:r>
        <w:rPr>
          <w:spacing w:val="-7"/>
        </w:rPr>
        <w:t xml:space="preserve"> </w:t>
      </w:r>
      <w:r>
        <w:t>n.º</w:t>
      </w:r>
      <w:r>
        <w:rPr>
          <w:spacing w:val="-8"/>
        </w:rPr>
        <w:t xml:space="preserve"> </w:t>
      </w:r>
      <w:r>
        <w:t>435-A/2017</w:t>
      </w:r>
      <w:r>
        <w:rPr>
          <w:spacing w:val="-3"/>
        </w:rPr>
        <w:t xml:space="preserve"> </w:t>
      </w:r>
      <w:r>
        <w:t>veio</w:t>
      </w:r>
      <w:r>
        <w:rPr>
          <w:spacing w:val="-4"/>
        </w:rPr>
        <w:t xml:space="preserve"> </w:t>
      </w:r>
      <w:r>
        <w:t>instituir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regulamentar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Orçamento</w:t>
      </w:r>
      <w:r>
        <w:rPr>
          <w:spacing w:val="-7"/>
        </w:rPr>
        <w:t xml:space="preserve"> </w:t>
      </w:r>
      <w:r>
        <w:t>Participativo</w:t>
      </w:r>
      <w:r>
        <w:rPr>
          <w:spacing w:val="-7"/>
        </w:rPr>
        <w:t xml:space="preserve"> </w:t>
      </w:r>
      <w:r>
        <w:t>das</w:t>
      </w:r>
      <w:r>
        <w:rPr>
          <w:spacing w:val="-51"/>
        </w:rPr>
        <w:t xml:space="preserve"> </w:t>
      </w:r>
      <w:r>
        <w:t>Escolas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3º ciclo.</w:t>
      </w:r>
    </w:p>
    <w:p w:rsidR="00F82C0F" w:rsidRDefault="00F82C0F" w:rsidP="00F82C0F">
      <w:pPr>
        <w:pStyle w:val="Corpodetexto"/>
        <w:ind w:left="141" w:right="136"/>
        <w:jc w:val="both"/>
      </w:pPr>
      <w:r>
        <w:t>De acordo com este normativo, a implementação do OP deve obedecer aos seguintes</w:t>
      </w:r>
      <w:r>
        <w:rPr>
          <w:spacing w:val="1"/>
        </w:rPr>
        <w:t xml:space="preserve"> </w:t>
      </w:r>
      <w:r>
        <w:t>pontos: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0" w:lineRule="auto"/>
        <w:ind w:right="135"/>
        <w:contextualSpacing w:val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propostas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identificam</w:t>
      </w:r>
      <w:r>
        <w:rPr>
          <w:spacing w:val="-11"/>
          <w:sz w:val="24"/>
        </w:rPr>
        <w:t xml:space="preserve"> </w:t>
      </w:r>
      <w:r>
        <w:rPr>
          <w:sz w:val="24"/>
        </w:rPr>
        <w:t>claramente</w:t>
      </w:r>
      <w:r>
        <w:rPr>
          <w:spacing w:val="-11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melhoria</w:t>
      </w:r>
      <w:r>
        <w:rPr>
          <w:spacing w:val="-9"/>
          <w:sz w:val="24"/>
        </w:rPr>
        <w:t xml:space="preserve"> </w:t>
      </w:r>
      <w:r>
        <w:rPr>
          <w:sz w:val="24"/>
        </w:rPr>
        <w:t>pretendida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escola</w:t>
      </w:r>
      <w:r>
        <w:rPr>
          <w:spacing w:val="-11"/>
          <w:sz w:val="24"/>
        </w:rPr>
        <w:t xml:space="preserve"> </w:t>
      </w:r>
      <w:r>
        <w:rPr>
          <w:sz w:val="24"/>
        </w:rPr>
        <w:t>através</w:t>
      </w:r>
      <w:r>
        <w:rPr>
          <w:spacing w:val="-52"/>
          <w:sz w:val="24"/>
        </w:rPr>
        <w:t xml:space="preserve"> </w:t>
      </w:r>
      <w:r>
        <w:rPr>
          <w:sz w:val="24"/>
        </w:rPr>
        <w:t>da aquisição de bens e/ou serviços necessários para a beneficiação do espaço</w:t>
      </w:r>
      <w:r>
        <w:rPr>
          <w:spacing w:val="1"/>
          <w:sz w:val="24"/>
        </w:rPr>
        <w:t xml:space="preserve"> </w:t>
      </w:r>
      <w:r>
        <w:rPr>
          <w:sz w:val="24"/>
        </w:rPr>
        <w:t>escolar ou destinados a melhorar os processos de ensino-aprendizagem e do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possa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escolar;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sz w:val="24"/>
        </w:rPr>
      </w:pPr>
      <w:r>
        <w:rPr>
          <w:sz w:val="24"/>
        </w:rPr>
        <w:t>Cada proposta pode ser subscrita por um estudante individualmente ou por um</w:t>
      </w:r>
      <w:r>
        <w:rPr>
          <w:spacing w:val="-52"/>
          <w:sz w:val="24"/>
        </w:rPr>
        <w:t xml:space="preserve"> </w:t>
      </w:r>
      <w:r>
        <w:rPr>
          <w:sz w:val="24"/>
        </w:rPr>
        <w:t>grupo de até 5 alunos e deve ser apoiada por, pelo menos, 5% dos estudantes</w:t>
      </w:r>
      <w:r>
        <w:rPr>
          <w:spacing w:val="1"/>
          <w:sz w:val="24"/>
        </w:rPr>
        <w:t xml:space="preserve"> </w:t>
      </w:r>
      <w:r>
        <w:rPr>
          <w:sz w:val="24"/>
        </w:rPr>
        <w:t>do 3º</w:t>
      </w:r>
      <w:r>
        <w:rPr>
          <w:spacing w:val="-2"/>
          <w:sz w:val="24"/>
        </w:rPr>
        <w:t xml:space="preserve"> </w:t>
      </w:r>
      <w:r>
        <w:rPr>
          <w:sz w:val="24"/>
        </w:rPr>
        <w:t>ciclo</w:t>
      </w:r>
      <w:r>
        <w:rPr>
          <w:spacing w:val="1"/>
          <w:sz w:val="24"/>
        </w:rPr>
        <w:t xml:space="preserve"> </w:t>
      </w:r>
      <w:r>
        <w:rPr>
          <w:sz w:val="24"/>
        </w:rPr>
        <w:t>(nome,</w:t>
      </w:r>
      <w:r>
        <w:rPr>
          <w:spacing w:val="1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assinatura);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2" w:lineRule="auto"/>
        <w:ind w:right="134"/>
        <w:contextualSpacing w:val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palavras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referir</w:t>
      </w:r>
      <w:r>
        <w:rPr>
          <w:spacing w:val="-52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2"/>
          <w:sz w:val="24"/>
        </w:rPr>
        <w:t xml:space="preserve"> </w:t>
      </w:r>
      <w:r>
        <w:rPr>
          <w:sz w:val="24"/>
        </w:rPr>
        <w:t>a sua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compatibilidade com medidas em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escola;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montante</w:t>
      </w:r>
      <w:r>
        <w:rPr>
          <w:spacing w:val="-7"/>
          <w:sz w:val="24"/>
        </w:rPr>
        <w:t xml:space="preserve"> </w:t>
      </w:r>
      <w:r>
        <w:rPr>
          <w:sz w:val="24"/>
        </w:rPr>
        <w:t>atribuído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500€</w:t>
      </w:r>
      <w:r>
        <w:rPr>
          <w:spacing w:val="-7"/>
          <w:sz w:val="24"/>
        </w:rPr>
        <w:t xml:space="preserve"> </w:t>
      </w:r>
      <w:r>
        <w:rPr>
          <w:sz w:val="24"/>
        </w:rPr>
        <w:t>(mas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10"/>
          <w:sz w:val="24"/>
        </w:rPr>
        <w:t xml:space="preserve"> </w:t>
      </w:r>
      <w:r>
        <w:rPr>
          <w:sz w:val="24"/>
        </w:rPr>
        <w:t>podem</w:t>
      </w:r>
      <w:r>
        <w:rPr>
          <w:spacing w:val="-7"/>
          <w:sz w:val="24"/>
        </w:rPr>
        <w:t xml:space="preserve"> </w:t>
      </w:r>
      <w:r>
        <w:rPr>
          <w:sz w:val="24"/>
        </w:rPr>
        <w:t>conseguir</w:t>
      </w:r>
      <w:r>
        <w:rPr>
          <w:spacing w:val="-52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2"/>
          <w:sz w:val="24"/>
        </w:rPr>
        <w:t xml:space="preserve"> </w:t>
      </w:r>
      <w:r>
        <w:rPr>
          <w:sz w:val="24"/>
        </w:rPr>
        <w:t>externo…);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2" w:lineRule="auto"/>
        <w:ind w:right="135"/>
        <w:contextualSpacing w:val="0"/>
        <w:jc w:val="both"/>
        <w:rPr>
          <w:sz w:val="24"/>
        </w:rPr>
      </w:pPr>
      <w:r>
        <w:rPr>
          <w:sz w:val="24"/>
        </w:rPr>
        <w:t>Cada proposta deve ser acompanhada do respetivo orçamento, bem como do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0" w:lineRule="auto"/>
        <w:ind w:right="136"/>
        <w:contextualSpacing w:val="0"/>
        <w:jc w:val="both"/>
        <w:rPr>
          <w:sz w:val="24"/>
        </w:rPr>
      </w:pPr>
      <w:r>
        <w:rPr>
          <w:spacing w:val="-14"/>
          <w:sz w:val="24"/>
        </w:rPr>
        <w:t xml:space="preserve">A </w:t>
      </w:r>
      <w:r>
        <w:rPr>
          <w:sz w:val="24"/>
        </w:rPr>
        <w:t>apresentação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1"/>
          <w:sz w:val="24"/>
        </w:rPr>
        <w:t xml:space="preserve"> deverá ser realizada através de formulário próprio que</w:t>
      </w:r>
      <w:r>
        <w:rPr>
          <w:sz w:val="24"/>
        </w:rPr>
        <w:t>, depois de preenchido, deve ser enviado, até dia 26 de fevereiro, por correio</w:t>
      </w:r>
      <w:r>
        <w:rPr>
          <w:spacing w:val="1"/>
          <w:sz w:val="24"/>
        </w:rPr>
        <w:t xml:space="preserve"> </w:t>
      </w:r>
      <w:r>
        <w:rPr>
          <w:sz w:val="24"/>
        </w:rPr>
        <w:t>eletrónico,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1"/>
          <w:sz w:val="24"/>
        </w:rPr>
        <w:t xml:space="preserve"> </w:t>
      </w:r>
      <w:hyperlink r:id="rId8" w:history="1">
        <w:r w:rsidRPr="00AD2339">
          <w:rPr>
            <w:rStyle w:val="Hiperligao"/>
            <w:sz w:val="24"/>
            <w:u w:color="0000FF"/>
          </w:rPr>
          <w:t>eduardo.cunha@aeidh.pt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(Escola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1"/>
          <w:sz w:val="24"/>
        </w:rPr>
        <w:t xml:space="preserve"> </w:t>
      </w:r>
      <w:r>
        <w:rPr>
          <w:sz w:val="24"/>
        </w:rPr>
        <w:t>Infante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Henrique)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color w:val="0000FF"/>
          <w:spacing w:val="1"/>
          <w:sz w:val="24"/>
        </w:rPr>
        <w:t xml:space="preserve"> </w:t>
      </w:r>
      <w:hyperlink r:id="rId9" w:history="1">
        <w:r w:rsidRPr="00ED44D6">
          <w:rPr>
            <w:rStyle w:val="Hiperligao"/>
            <w:sz w:val="24"/>
            <w:u w:color="0000FF"/>
          </w:rPr>
          <w:t>delfim.figueiredo@aeidh.pt</w:t>
        </w:r>
        <w:r w:rsidRPr="00ED44D6">
          <w:rPr>
            <w:rStyle w:val="Hiperligao"/>
            <w:spacing w:val="1"/>
            <w:sz w:val="24"/>
          </w:rPr>
          <w:t xml:space="preserve"> </w:t>
        </w:r>
      </w:hyperlink>
      <w:r>
        <w:rPr>
          <w:sz w:val="24"/>
        </w:rPr>
        <w:t>(Escola</w:t>
      </w:r>
      <w:r>
        <w:rPr>
          <w:spacing w:val="-1"/>
          <w:sz w:val="24"/>
        </w:rPr>
        <w:t xml:space="preserve"> </w:t>
      </w:r>
      <w:r>
        <w:rPr>
          <w:sz w:val="24"/>
        </w:rPr>
        <w:t>Básica D.</w:t>
      </w:r>
      <w:r>
        <w:rPr>
          <w:spacing w:val="-1"/>
          <w:sz w:val="24"/>
        </w:rPr>
        <w:t xml:space="preserve"> </w:t>
      </w:r>
      <w:r>
        <w:rPr>
          <w:sz w:val="24"/>
        </w:rPr>
        <w:t>Luís</w:t>
      </w:r>
      <w:r>
        <w:rPr>
          <w:spacing w:val="-1"/>
          <w:sz w:val="24"/>
        </w:rPr>
        <w:t xml:space="preserve"> </w:t>
      </w:r>
      <w:r>
        <w:rPr>
          <w:sz w:val="24"/>
        </w:rPr>
        <w:t>de Loureiro);</w:t>
      </w:r>
    </w:p>
    <w:p w:rsidR="00F82C0F" w:rsidRDefault="00F82C0F" w:rsidP="00F82C0F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2" w:lineRule="auto"/>
        <w:ind w:right="133"/>
        <w:contextualSpacing w:val="0"/>
        <w:jc w:val="both"/>
        <w:rPr>
          <w:sz w:val="24"/>
        </w:rPr>
      </w:pPr>
      <w:r>
        <w:rPr>
          <w:sz w:val="24"/>
        </w:rPr>
        <w:t>Os alunos poderão também apresentar as candidaturas</w:t>
      </w:r>
      <w:r>
        <w:rPr>
          <w:spacing w:val="1"/>
          <w:sz w:val="24"/>
        </w:rPr>
        <w:t xml:space="preserve"> </w:t>
      </w:r>
      <w:r>
        <w:rPr>
          <w:sz w:val="24"/>
        </w:rPr>
        <w:t>na página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OPE,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www.opescolas.pt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separador</w:t>
      </w:r>
      <w:r>
        <w:rPr>
          <w:spacing w:val="-3"/>
          <w:sz w:val="24"/>
        </w:rPr>
        <w:t xml:space="preserve"> </w:t>
      </w:r>
      <w:r>
        <w:rPr>
          <w:sz w:val="24"/>
        </w:rPr>
        <w:t>“Inscrição”.</w:t>
      </w:r>
    </w:p>
    <w:p w:rsidR="00F82C0F" w:rsidRDefault="00F82C0F" w:rsidP="00F82C0F">
      <w:pPr>
        <w:pStyle w:val="Corpodetexto"/>
        <w:rPr>
          <w:sz w:val="20"/>
        </w:rPr>
      </w:pPr>
    </w:p>
    <w:p w:rsidR="00F82C0F" w:rsidRDefault="00F82C0F" w:rsidP="00F82C0F">
      <w:pPr>
        <w:pStyle w:val="Corpodetexto"/>
        <w:rPr>
          <w:sz w:val="20"/>
        </w:rPr>
      </w:pPr>
    </w:p>
    <w:p w:rsidR="00F82C0F" w:rsidRDefault="00F82C0F" w:rsidP="00F82C0F">
      <w:pPr>
        <w:spacing w:after="160"/>
        <w:jc w:val="both"/>
      </w:pPr>
      <w:r w:rsidRPr="306570E2">
        <w:rPr>
          <w:rFonts w:ascii="Calibri" w:eastAsia="Calibri" w:hAnsi="Calibri" w:cs="Calibri"/>
          <w:color w:val="000000" w:themeColor="text1"/>
        </w:rPr>
        <w:t>O OPE 2024 inclui as seguintes etapas:</w:t>
      </w:r>
    </w:p>
    <w:p w:rsidR="00F82C0F" w:rsidRDefault="00F82C0F" w:rsidP="00F82C0F">
      <w:pPr>
        <w:spacing w:after="160"/>
        <w:jc w:val="both"/>
      </w:pPr>
      <w:r w:rsidRPr="306570E2">
        <w:rPr>
          <w:rFonts w:ascii="Calibri" w:eastAsia="Calibri" w:hAnsi="Calibri" w:cs="Calibri"/>
          <w:color w:val="000000" w:themeColor="text1"/>
        </w:rPr>
        <w:t xml:space="preserve">1 – </w:t>
      </w:r>
      <w:proofErr w:type="gramStart"/>
      <w:r w:rsidRPr="306570E2">
        <w:rPr>
          <w:rFonts w:ascii="Calibri" w:eastAsia="Calibri" w:hAnsi="Calibri" w:cs="Calibri"/>
          <w:color w:val="000000" w:themeColor="text1"/>
        </w:rPr>
        <w:t>Desenvolvimento e apresentação</w:t>
      </w:r>
      <w:proofErr w:type="gramEnd"/>
      <w:r w:rsidRPr="306570E2">
        <w:rPr>
          <w:rFonts w:ascii="Calibri" w:eastAsia="Calibri" w:hAnsi="Calibri" w:cs="Calibri"/>
          <w:color w:val="000000" w:themeColor="text1"/>
        </w:rPr>
        <w:t xml:space="preserve"> das propostas: </w:t>
      </w:r>
      <w:r w:rsidRPr="306570E2">
        <w:rPr>
          <w:rFonts w:ascii="Calibri" w:eastAsia="Calibri" w:hAnsi="Calibri" w:cs="Calibri"/>
          <w:b/>
          <w:bCs/>
          <w:color w:val="000000" w:themeColor="text1"/>
        </w:rPr>
        <w:t>26 de fevereiro</w:t>
      </w:r>
    </w:p>
    <w:p w:rsidR="00F82C0F" w:rsidRDefault="00F82C0F" w:rsidP="00F82C0F">
      <w:pPr>
        <w:spacing w:after="160"/>
        <w:jc w:val="both"/>
      </w:pPr>
      <w:r w:rsidRPr="306570E2">
        <w:rPr>
          <w:rFonts w:ascii="Calibri" w:eastAsia="Calibri" w:hAnsi="Calibri" w:cs="Calibri"/>
          <w:color w:val="000000" w:themeColor="text1"/>
        </w:rPr>
        <w:t xml:space="preserve">2 </w:t>
      </w:r>
      <w:r w:rsidRPr="00C7111F">
        <w:rPr>
          <w:rFonts w:ascii="Calibri" w:eastAsia="Calibri" w:hAnsi="Calibri" w:cs="Calibri"/>
          <w:color w:val="000000" w:themeColor="text1"/>
        </w:rPr>
        <w:t xml:space="preserve">– </w:t>
      </w:r>
      <w:r w:rsidRPr="00C7111F">
        <w:rPr>
          <w:bCs/>
          <w:color w:val="000000" w:themeColor="text1"/>
        </w:rPr>
        <w:t>Reunião com os proponentes:</w:t>
      </w:r>
      <w:r>
        <w:rPr>
          <w:b/>
          <w:bCs/>
          <w:color w:val="000000" w:themeColor="text1"/>
        </w:rPr>
        <w:t xml:space="preserve"> 1 de março </w:t>
      </w:r>
      <w:r>
        <w:rPr>
          <w:rFonts w:ascii="Calibri" w:hAnsi="Calibri" w:cs="Calibri"/>
          <w:color w:val="000000"/>
          <w:shd w:val="clear" w:color="auto" w:fill="FFFFFF"/>
        </w:rPr>
        <w:t>(12:20h no Gabinete da Direção/Coordenação)</w:t>
      </w:r>
    </w:p>
    <w:p w:rsidR="00F82C0F" w:rsidRDefault="00F82C0F" w:rsidP="00F82C0F">
      <w:pPr>
        <w:spacing w:after="16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3 – </w:t>
      </w:r>
      <w:proofErr w:type="gramStart"/>
      <w:r w:rsidRPr="306570E2">
        <w:rPr>
          <w:rFonts w:ascii="Calibri" w:eastAsia="Calibri" w:hAnsi="Calibri" w:cs="Calibri"/>
          <w:color w:val="000000" w:themeColor="text1"/>
        </w:rPr>
        <w:t>Divulgação e debate</w:t>
      </w:r>
      <w:proofErr w:type="gramEnd"/>
      <w:r w:rsidRPr="306570E2">
        <w:rPr>
          <w:rFonts w:ascii="Calibri" w:eastAsia="Calibri" w:hAnsi="Calibri" w:cs="Calibri"/>
          <w:color w:val="000000" w:themeColor="text1"/>
        </w:rPr>
        <w:t xml:space="preserve"> das propostas: </w:t>
      </w:r>
      <w:r w:rsidRPr="306570E2">
        <w:rPr>
          <w:rFonts w:ascii="Calibri" w:eastAsia="Calibri" w:hAnsi="Calibri" w:cs="Calibri"/>
          <w:b/>
          <w:bCs/>
          <w:color w:val="000000" w:themeColor="text1"/>
        </w:rPr>
        <w:t>19 de março</w:t>
      </w:r>
    </w:p>
    <w:p w:rsidR="00F82C0F" w:rsidRDefault="00F82C0F" w:rsidP="00F82C0F">
      <w:pPr>
        <w:spacing w:after="160"/>
        <w:jc w:val="both"/>
      </w:pPr>
      <w:r>
        <w:rPr>
          <w:color w:val="000000" w:themeColor="text1"/>
        </w:rPr>
        <w:t>4</w:t>
      </w:r>
      <w:r w:rsidRPr="306570E2">
        <w:rPr>
          <w:rFonts w:ascii="Calibri" w:eastAsia="Calibri" w:hAnsi="Calibri" w:cs="Calibri"/>
          <w:color w:val="000000" w:themeColor="text1"/>
        </w:rPr>
        <w:t xml:space="preserve"> – Votação das propostas: </w:t>
      </w:r>
      <w:r w:rsidRPr="306570E2">
        <w:rPr>
          <w:rFonts w:ascii="Calibri" w:eastAsia="Calibri" w:hAnsi="Calibri" w:cs="Calibri"/>
          <w:b/>
          <w:bCs/>
          <w:color w:val="000000" w:themeColor="text1"/>
        </w:rPr>
        <w:t>21 de março</w:t>
      </w:r>
    </w:p>
    <w:p w:rsidR="00F82C0F" w:rsidRDefault="00F82C0F" w:rsidP="00F82C0F">
      <w:pPr>
        <w:spacing w:after="160"/>
        <w:jc w:val="both"/>
      </w:pPr>
      <w:r>
        <w:rPr>
          <w:color w:val="000000" w:themeColor="text1"/>
        </w:rPr>
        <w:t>5</w:t>
      </w:r>
      <w:r w:rsidRPr="306570E2">
        <w:rPr>
          <w:rFonts w:ascii="Calibri" w:eastAsia="Calibri" w:hAnsi="Calibri" w:cs="Calibri"/>
          <w:color w:val="000000" w:themeColor="text1"/>
        </w:rPr>
        <w:t xml:space="preserve"> – Divulgação dos resultados: </w:t>
      </w:r>
      <w:r w:rsidRPr="306570E2">
        <w:rPr>
          <w:rFonts w:ascii="Calibri" w:eastAsia="Calibri" w:hAnsi="Calibri" w:cs="Calibri"/>
          <w:b/>
          <w:bCs/>
          <w:color w:val="000000" w:themeColor="text1"/>
        </w:rPr>
        <w:t>até ao final de março</w:t>
      </w:r>
    </w:p>
    <w:p w:rsidR="00F82C0F" w:rsidRDefault="00F82C0F" w:rsidP="00F82C0F">
      <w:pPr>
        <w:spacing w:after="160"/>
        <w:jc w:val="both"/>
      </w:pPr>
      <w:r w:rsidRPr="306570E2">
        <w:rPr>
          <w:rFonts w:ascii="Calibri" w:eastAsia="Calibri" w:hAnsi="Calibri" w:cs="Calibri"/>
          <w:color w:val="000000" w:themeColor="text1"/>
        </w:rPr>
        <w:t xml:space="preserve">6 – Execução da medida: </w:t>
      </w:r>
      <w:r w:rsidRPr="306570E2">
        <w:rPr>
          <w:rFonts w:ascii="Trebuchet MS" w:eastAsia="Trebuchet MS" w:hAnsi="Trebuchet MS" w:cs="Trebuchet MS"/>
          <w:b/>
          <w:bCs/>
          <w:color w:val="000000" w:themeColor="text1"/>
          <w:sz w:val="19"/>
          <w:szCs w:val="19"/>
        </w:rPr>
        <w:t>até ao final do respetivo ano civil</w:t>
      </w:r>
    </w:p>
    <w:p w:rsidR="005957DF" w:rsidRDefault="005957DF" w:rsidP="005957DF">
      <w:pPr>
        <w:pStyle w:val="Corpodetexto"/>
        <w:spacing w:before="51" w:line="338" w:lineRule="auto"/>
        <w:ind w:left="3297" w:right="1274" w:hanging="1419"/>
      </w:pPr>
    </w:p>
    <w:p w:rsidR="005957DF" w:rsidRDefault="00F82C0F" w:rsidP="005957DF">
      <w:pPr>
        <w:pStyle w:val="Corpodetexto"/>
        <w:spacing w:before="51" w:line="338" w:lineRule="auto"/>
        <w:ind w:left="3297" w:right="1274" w:hanging="1419"/>
      </w:pPr>
      <w:r>
        <w:t xml:space="preserve">Básica Infante D. </w:t>
      </w:r>
      <w:r w:rsidR="005957DF">
        <w:t xml:space="preserve">Henrique, 9 de fevereiro de </w:t>
      </w:r>
      <w:r>
        <w:t xml:space="preserve">2024 </w:t>
      </w:r>
    </w:p>
    <w:p w:rsidR="005957DF" w:rsidRDefault="00F82C0F" w:rsidP="005957DF">
      <w:pPr>
        <w:pStyle w:val="Corpodetexto"/>
        <w:spacing w:before="51" w:line="338" w:lineRule="auto"/>
        <w:ind w:left="3297" w:right="1274" w:hanging="1419"/>
        <w:jc w:val="center"/>
        <w:rPr>
          <w:rFonts w:cstheme="minorHAnsi"/>
          <w:b/>
          <w:sz w:val="28"/>
          <w:szCs w:val="28"/>
        </w:rPr>
      </w:pPr>
      <w:r>
        <w:t>O Diretor,</w:t>
      </w:r>
      <w:r>
        <w:rPr>
          <w:spacing w:val="-2"/>
        </w:rPr>
        <w:t xml:space="preserve"> </w:t>
      </w:r>
      <w:r>
        <w:t>Dinis Saraiva</w:t>
      </w:r>
      <w:r w:rsidR="005957DF">
        <w:rPr>
          <w:rFonts w:cstheme="minorHAnsi"/>
          <w:b/>
          <w:sz w:val="28"/>
          <w:szCs w:val="28"/>
        </w:rPr>
        <w:br w:type="page"/>
      </w:r>
    </w:p>
    <w:p w:rsidR="004A6796" w:rsidRPr="004A6796" w:rsidRDefault="004A6796" w:rsidP="004A679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A6796">
        <w:rPr>
          <w:rFonts w:cstheme="minorHAnsi"/>
          <w:b/>
          <w:sz w:val="28"/>
          <w:szCs w:val="28"/>
        </w:rPr>
        <w:lastRenderedPageBreak/>
        <w:t xml:space="preserve">Escola Básica </w:t>
      </w:r>
      <w:r w:rsidR="00F82C0F">
        <w:rPr>
          <w:rFonts w:cstheme="minorHAnsi"/>
          <w:b/>
          <w:sz w:val="28"/>
          <w:szCs w:val="28"/>
        </w:rPr>
        <w:t>______________________________</w:t>
      </w:r>
    </w:p>
    <w:p w:rsidR="004A6796" w:rsidRDefault="004A6796" w:rsidP="004A67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2B1E" w:rsidRDefault="00502B1E" w:rsidP="004A679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5B8D">
        <w:rPr>
          <w:rFonts w:cstheme="minorHAnsi"/>
          <w:b/>
          <w:sz w:val="24"/>
          <w:szCs w:val="24"/>
        </w:rPr>
        <w:t>Orçamento Participativo</w:t>
      </w:r>
      <w:r>
        <w:rPr>
          <w:rFonts w:cstheme="minorHAnsi"/>
          <w:b/>
          <w:sz w:val="24"/>
          <w:szCs w:val="24"/>
        </w:rPr>
        <w:t xml:space="preserve"> – Apresentação de propostas</w:t>
      </w:r>
    </w:p>
    <w:p w:rsidR="00502B1E" w:rsidRPr="00155B8D" w:rsidRDefault="00502B1E" w:rsidP="004A679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5B8D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Despacho n.º 436-A/2017</w:t>
      </w:r>
      <w:r w:rsidRPr="00155B8D">
        <w:rPr>
          <w:rFonts w:cstheme="minorHAnsi"/>
          <w:sz w:val="20"/>
          <w:szCs w:val="20"/>
        </w:rPr>
        <w:t>)</w:t>
      </w:r>
    </w:p>
    <w:p w:rsidR="000E5017" w:rsidRDefault="000E5017" w:rsidP="00502B1E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AD0B89" w:rsidRPr="00AD0B89" w:rsidRDefault="00581CC1" w:rsidP="00AD0B89">
      <w:pPr>
        <w:pStyle w:val="PargrafodaLista"/>
        <w:widowControl w:val="0"/>
        <w:numPr>
          <w:ilvl w:val="0"/>
          <w:numId w:val="7"/>
        </w:numPr>
        <w:tabs>
          <w:tab w:val="left" w:pos="862"/>
        </w:tabs>
        <w:autoSpaceDE w:val="0"/>
        <w:autoSpaceDN w:val="0"/>
        <w:spacing w:after="0" w:line="240" w:lineRule="auto"/>
        <w:ind w:right="136"/>
        <w:contextualSpacing w:val="0"/>
        <w:jc w:val="both"/>
        <w:rPr>
          <w:rFonts w:ascii="Calibri" w:eastAsia="Calibri" w:hAnsi="Calibri" w:cs="Calibri"/>
        </w:rPr>
      </w:pPr>
      <w:r>
        <w:rPr>
          <w:rFonts w:cstheme="minorHAnsi"/>
          <w:color w:val="365F91" w:themeColor="accent1" w:themeShade="BF"/>
          <w:sz w:val="24"/>
          <w:szCs w:val="24"/>
        </w:rPr>
        <w:t xml:space="preserve">Nota: </w:t>
      </w:r>
      <w:r w:rsidR="00AD0B89" w:rsidRPr="00AD0B89">
        <w:rPr>
          <w:rFonts w:ascii="Calibri" w:eastAsia="Calibri" w:hAnsi="Calibri" w:cs="Calibri"/>
          <w:spacing w:val="-14"/>
        </w:rPr>
        <w:t xml:space="preserve">A </w:t>
      </w:r>
      <w:r w:rsidR="00AD0B89" w:rsidRPr="00AD0B89">
        <w:rPr>
          <w:rFonts w:ascii="Calibri" w:eastAsia="Calibri" w:hAnsi="Calibri" w:cs="Calibri"/>
        </w:rPr>
        <w:t>apresentação</w:t>
      </w:r>
      <w:r w:rsidR="00AD0B89" w:rsidRPr="00AD0B89">
        <w:rPr>
          <w:rFonts w:ascii="Calibri" w:eastAsia="Calibri" w:hAnsi="Calibri" w:cs="Calibri"/>
          <w:spacing w:val="-13"/>
        </w:rPr>
        <w:t xml:space="preserve"> </w:t>
      </w:r>
      <w:r w:rsidR="00AD0B89" w:rsidRPr="00AD0B89">
        <w:rPr>
          <w:rFonts w:ascii="Calibri" w:eastAsia="Calibri" w:hAnsi="Calibri" w:cs="Calibri"/>
        </w:rPr>
        <w:t>de</w:t>
      </w:r>
      <w:r w:rsidR="00AD0B89" w:rsidRPr="00AD0B89">
        <w:rPr>
          <w:rFonts w:ascii="Calibri" w:eastAsia="Calibri" w:hAnsi="Calibri" w:cs="Calibri"/>
          <w:spacing w:val="-13"/>
        </w:rPr>
        <w:t xml:space="preserve"> </w:t>
      </w:r>
      <w:r w:rsidR="00AD0B89" w:rsidRPr="00AD0B89">
        <w:rPr>
          <w:rFonts w:ascii="Calibri" w:eastAsia="Calibri" w:hAnsi="Calibri" w:cs="Calibri"/>
        </w:rPr>
        <w:t>propostas</w:t>
      </w:r>
      <w:r w:rsidR="00AD0B89" w:rsidRPr="00AD0B89">
        <w:rPr>
          <w:rFonts w:ascii="Calibri" w:eastAsia="Calibri" w:hAnsi="Calibri" w:cs="Calibri"/>
          <w:spacing w:val="-11"/>
        </w:rPr>
        <w:t xml:space="preserve"> deverá ser realizada através de</w:t>
      </w:r>
      <w:r w:rsidR="00AD0B89">
        <w:rPr>
          <w:rFonts w:ascii="Calibri" w:eastAsia="Calibri" w:hAnsi="Calibri" w:cs="Calibri"/>
          <w:spacing w:val="-11"/>
        </w:rPr>
        <w:t>ste</w:t>
      </w:r>
      <w:r w:rsidR="00AD0B89" w:rsidRPr="00AD0B89">
        <w:rPr>
          <w:rFonts w:ascii="Calibri" w:eastAsia="Calibri" w:hAnsi="Calibri" w:cs="Calibri"/>
          <w:spacing w:val="-11"/>
        </w:rPr>
        <w:t xml:space="preserve"> formulário que</w:t>
      </w:r>
      <w:r w:rsidR="00AD0B89" w:rsidRPr="00AD0B89">
        <w:rPr>
          <w:rFonts w:ascii="Calibri" w:eastAsia="Calibri" w:hAnsi="Calibri" w:cs="Calibri"/>
        </w:rPr>
        <w:t>, depois de preenchido, deve ser enviado, até dia 26 de fevereiro, por correio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eletrónico,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para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o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endereço</w:t>
      </w:r>
      <w:r w:rsidR="00AD0B89" w:rsidRPr="00AD0B89">
        <w:rPr>
          <w:rFonts w:ascii="Calibri" w:eastAsia="Calibri" w:hAnsi="Calibri" w:cs="Calibri"/>
          <w:color w:val="0000FF"/>
          <w:spacing w:val="1"/>
        </w:rPr>
        <w:t xml:space="preserve"> </w:t>
      </w:r>
      <w:hyperlink r:id="rId11" w:history="1">
        <w:r w:rsidR="00AD0B89" w:rsidRPr="00AD0B89">
          <w:rPr>
            <w:rFonts w:ascii="Calibri" w:eastAsia="Calibri" w:hAnsi="Calibri" w:cs="Calibri"/>
            <w:color w:val="0000FF"/>
            <w:u w:val="single" w:color="0000FF"/>
          </w:rPr>
          <w:t>eduardo.cunha@aeidh.pt</w:t>
        </w:r>
      </w:hyperlink>
      <w:r w:rsidR="00AD0B89" w:rsidRPr="00AD0B89">
        <w:rPr>
          <w:rFonts w:ascii="Calibri" w:eastAsia="Calibri" w:hAnsi="Calibri" w:cs="Calibri"/>
          <w:color w:val="0000FF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(Escola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Básica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Infante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D.</w:t>
      </w:r>
      <w:r w:rsidR="00AD0B89" w:rsidRPr="00AD0B89">
        <w:rPr>
          <w:rFonts w:ascii="Calibri" w:eastAsia="Calibri" w:hAnsi="Calibri" w:cs="Calibri"/>
          <w:spacing w:val="1"/>
        </w:rPr>
        <w:t xml:space="preserve"> </w:t>
      </w:r>
      <w:r w:rsidR="00AD0B89" w:rsidRPr="00AD0B89">
        <w:rPr>
          <w:rFonts w:ascii="Calibri" w:eastAsia="Calibri" w:hAnsi="Calibri" w:cs="Calibri"/>
        </w:rPr>
        <w:t>Henrique)</w:t>
      </w:r>
      <w:r w:rsidR="00AD0B89" w:rsidRPr="00AD0B89">
        <w:rPr>
          <w:rFonts w:ascii="Calibri" w:eastAsia="Calibri" w:hAnsi="Calibri" w:cs="Calibri"/>
          <w:spacing w:val="-2"/>
        </w:rPr>
        <w:t xml:space="preserve"> </w:t>
      </w:r>
      <w:r w:rsidR="00AD0B89" w:rsidRPr="00AD0B89">
        <w:rPr>
          <w:rFonts w:ascii="Calibri" w:eastAsia="Calibri" w:hAnsi="Calibri" w:cs="Calibri"/>
        </w:rPr>
        <w:t>ou</w:t>
      </w:r>
      <w:r w:rsidR="00AD0B89" w:rsidRPr="00AD0B89">
        <w:rPr>
          <w:rFonts w:ascii="Calibri" w:eastAsia="Calibri" w:hAnsi="Calibri" w:cs="Calibri"/>
          <w:color w:val="0000FF"/>
          <w:spacing w:val="1"/>
        </w:rPr>
        <w:t xml:space="preserve"> </w:t>
      </w:r>
      <w:hyperlink r:id="rId12" w:history="1">
        <w:r w:rsidR="00AD0B89" w:rsidRPr="00AD0B89">
          <w:rPr>
            <w:rFonts w:ascii="Calibri" w:eastAsia="Calibri" w:hAnsi="Calibri" w:cs="Calibri"/>
            <w:color w:val="0000FF"/>
            <w:u w:val="single" w:color="0000FF"/>
          </w:rPr>
          <w:t>delfim.figueiredo@aeidh.pt</w:t>
        </w:r>
        <w:r w:rsidR="00AD0B89" w:rsidRPr="00AD0B89">
          <w:rPr>
            <w:rFonts w:ascii="Calibri" w:eastAsia="Calibri" w:hAnsi="Calibri" w:cs="Calibri"/>
            <w:color w:val="0000FF"/>
            <w:spacing w:val="1"/>
            <w:u w:val="single"/>
          </w:rPr>
          <w:t xml:space="preserve"> </w:t>
        </w:r>
      </w:hyperlink>
      <w:r w:rsidR="00AD0B89" w:rsidRPr="00AD0B89">
        <w:rPr>
          <w:rFonts w:ascii="Calibri" w:eastAsia="Calibri" w:hAnsi="Calibri" w:cs="Calibri"/>
        </w:rPr>
        <w:t>(Escola</w:t>
      </w:r>
      <w:r w:rsidR="00AD0B89" w:rsidRPr="00AD0B89">
        <w:rPr>
          <w:rFonts w:ascii="Calibri" w:eastAsia="Calibri" w:hAnsi="Calibri" w:cs="Calibri"/>
          <w:spacing w:val="-1"/>
        </w:rPr>
        <w:t xml:space="preserve"> </w:t>
      </w:r>
      <w:r w:rsidR="00AD0B89" w:rsidRPr="00AD0B89">
        <w:rPr>
          <w:rFonts w:ascii="Calibri" w:eastAsia="Calibri" w:hAnsi="Calibri" w:cs="Calibri"/>
        </w:rPr>
        <w:t>Básica D.</w:t>
      </w:r>
      <w:r w:rsidR="00AD0B89" w:rsidRPr="00AD0B89">
        <w:rPr>
          <w:rFonts w:ascii="Calibri" w:eastAsia="Calibri" w:hAnsi="Calibri" w:cs="Calibri"/>
          <w:spacing w:val="-1"/>
        </w:rPr>
        <w:t xml:space="preserve"> </w:t>
      </w:r>
      <w:r w:rsidR="00AD0B89" w:rsidRPr="00AD0B89">
        <w:rPr>
          <w:rFonts w:ascii="Calibri" w:eastAsia="Calibri" w:hAnsi="Calibri" w:cs="Calibri"/>
        </w:rPr>
        <w:t>Luís</w:t>
      </w:r>
      <w:r w:rsidR="00AD0B89" w:rsidRPr="00AD0B89">
        <w:rPr>
          <w:rFonts w:ascii="Calibri" w:eastAsia="Calibri" w:hAnsi="Calibri" w:cs="Calibri"/>
          <w:spacing w:val="-1"/>
        </w:rPr>
        <w:t xml:space="preserve"> </w:t>
      </w:r>
      <w:r w:rsidR="00AD0B89" w:rsidRPr="00AD0B89">
        <w:rPr>
          <w:rFonts w:ascii="Calibri" w:eastAsia="Calibri" w:hAnsi="Calibri" w:cs="Calibri"/>
        </w:rPr>
        <w:t>de Loureiro);</w:t>
      </w:r>
    </w:p>
    <w:p w:rsidR="000E5017" w:rsidRPr="00C840DA" w:rsidRDefault="00AD0B89" w:rsidP="00AD0B89">
      <w:pPr>
        <w:spacing w:after="12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AD0B89">
        <w:rPr>
          <w:rFonts w:ascii="Calibri" w:eastAsia="Calibri" w:hAnsi="Calibri" w:cs="Calibri"/>
          <w:sz w:val="24"/>
        </w:rPr>
        <w:t>Os alunos poderão também apresentar as candidaturas</w:t>
      </w:r>
      <w:r w:rsidRPr="00AD0B89">
        <w:rPr>
          <w:rFonts w:ascii="Calibri" w:eastAsia="Calibri" w:hAnsi="Calibri" w:cs="Calibri"/>
          <w:spacing w:val="1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na página</w:t>
      </w:r>
      <w:r w:rsidRPr="00AD0B89">
        <w:rPr>
          <w:rFonts w:ascii="Calibri" w:eastAsia="Calibri" w:hAnsi="Calibri" w:cs="Calibri"/>
          <w:spacing w:val="-2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do</w:t>
      </w:r>
      <w:r w:rsidRPr="00AD0B89">
        <w:rPr>
          <w:rFonts w:ascii="Calibri" w:eastAsia="Calibri" w:hAnsi="Calibri" w:cs="Calibri"/>
          <w:spacing w:val="-2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OPE,</w:t>
      </w:r>
      <w:r w:rsidRPr="00AD0B89">
        <w:rPr>
          <w:rFonts w:ascii="Calibri" w:eastAsia="Calibri" w:hAnsi="Calibri" w:cs="Calibri"/>
          <w:spacing w:val="1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em</w:t>
      </w:r>
      <w:r w:rsidRPr="00AD0B89">
        <w:rPr>
          <w:rFonts w:ascii="Calibri" w:eastAsia="Calibri" w:hAnsi="Calibri" w:cs="Calibri"/>
          <w:color w:val="0000FF"/>
          <w:spacing w:val="-2"/>
          <w:sz w:val="24"/>
        </w:rPr>
        <w:t xml:space="preserve"> </w:t>
      </w:r>
      <w:hyperlink r:id="rId13">
        <w:r w:rsidRPr="00AD0B89">
          <w:rPr>
            <w:rFonts w:ascii="Calibri" w:eastAsia="Calibri" w:hAnsi="Calibri" w:cs="Calibri"/>
            <w:color w:val="0000FF"/>
            <w:sz w:val="24"/>
            <w:u w:val="single" w:color="0000FF"/>
          </w:rPr>
          <w:t>www.opescolas.pt</w:t>
        </w:r>
      </w:hyperlink>
      <w:r w:rsidRPr="00AD0B89">
        <w:rPr>
          <w:rFonts w:ascii="Calibri" w:eastAsia="Calibri" w:hAnsi="Calibri" w:cs="Calibri"/>
          <w:sz w:val="24"/>
        </w:rPr>
        <w:t>,</w:t>
      </w:r>
      <w:r w:rsidRPr="00AD0B89">
        <w:rPr>
          <w:rFonts w:ascii="Calibri" w:eastAsia="Calibri" w:hAnsi="Calibri" w:cs="Calibri"/>
          <w:spacing w:val="-3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no</w:t>
      </w:r>
      <w:r w:rsidRPr="00AD0B89">
        <w:rPr>
          <w:rFonts w:ascii="Calibri" w:eastAsia="Calibri" w:hAnsi="Calibri" w:cs="Calibri"/>
          <w:spacing w:val="-1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separador</w:t>
      </w:r>
      <w:r w:rsidRPr="00AD0B89">
        <w:rPr>
          <w:rFonts w:ascii="Calibri" w:eastAsia="Calibri" w:hAnsi="Calibri" w:cs="Calibri"/>
          <w:spacing w:val="-3"/>
          <w:sz w:val="24"/>
        </w:rPr>
        <w:t xml:space="preserve"> </w:t>
      </w:r>
      <w:r w:rsidRPr="00AD0B89">
        <w:rPr>
          <w:rFonts w:ascii="Calibri" w:eastAsia="Calibri" w:hAnsi="Calibri" w:cs="Calibri"/>
          <w:sz w:val="24"/>
        </w:rPr>
        <w:t>“Inscrição”.</w:t>
      </w:r>
    </w:p>
    <w:p w:rsidR="000E5017" w:rsidRDefault="000E5017" w:rsidP="00502B1E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2B1E" w:rsidRPr="00891C2C" w:rsidRDefault="00502B1E" w:rsidP="00502B1E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891C2C">
        <w:rPr>
          <w:rFonts w:cstheme="minorHAnsi"/>
          <w:b/>
          <w:sz w:val="24"/>
          <w:szCs w:val="24"/>
        </w:rPr>
        <w:t>Identificação da proposta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891C2C" w:rsidTr="00891C2C">
        <w:tc>
          <w:tcPr>
            <w:tcW w:w="8494" w:type="dxa"/>
          </w:tcPr>
          <w:p w:rsidR="00891C2C" w:rsidRDefault="00891C2C" w:rsidP="00891C2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5017" w:rsidRPr="000E5017" w:rsidRDefault="000E5017" w:rsidP="000E501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2B1E" w:rsidRPr="00891C2C" w:rsidRDefault="00C840DA" w:rsidP="00502B1E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Descrição</w:t>
      </w:r>
      <w:r w:rsidR="00502B1E" w:rsidRPr="00891C2C">
        <w:rPr>
          <w:rFonts w:cstheme="minorHAnsi"/>
          <w:b/>
          <w:sz w:val="24"/>
          <w:szCs w:val="24"/>
        </w:rPr>
        <w:t xml:space="preserve"> da melhoria pretendida</w:t>
      </w:r>
      <w:r w:rsidRPr="00C840DA">
        <w:rPr>
          <w:rFonts w:cstheme="minorHAnsi"/>
          <w:sz w:val="24"/>
          <w:szCs w:val="24"/>
        </w:rPr>
        <w:t xml:space="preserve"> (máximo de 1000 palavras</w:t>
      </w:r>
      <w:r>
        <w:rPr>
          <w:rFonts w:cstheme="minorHAnsi"/>
          <w:sz w:val="24"/>
          <w:szCs w:val="24"/>
        </w:rPr>
        <w:t>. Podem ser acrescentadas imagens, em anexo</w:t>
      </w:r>
      <w:r w:rsidRPr="00C840DA">
        <w:rPr>
          <w:rFonts w:cstheme="minorHAnsi"/>
          <w:sz w:val="24"/>
          <w:szCs w:val="24"/>
        </w:rPr>
        <w:t>)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891C2C" w:rsidTr="00891C2C">
        <w:tc>
          <w:tcPr>
            <w:tcW w:w="8494" w:type="dxa"/>
          </w:tcPr>
          <w:p w:rsidR="00891C2C" w:rsidRDefault="00891C2C" w:rsidP="000E501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  <w:p w:rsidR="005957DF" w:rsidRDefault="005957DF" w:rsidP="000E501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5017" w:rsidRPr="000E5017" w:rsidRDefault="000E5017" w:rsidP="000E501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2B1E" w:rsidRDefault="00891C2C" w:rsidP="00502B1E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91C2C">
        <w:rPr>
          <w:rFonts w:cstheme="minorHAnsi"/>
          <w:b/>
          <w:sz w:val="24"/>
          <w:szCs w:val="24"/>
        </w:rPr>
        <w:t>Orçamento</w:t>
      </w:r>
      <w:r>
        <w:rPr>
          <w:rFonts w:cstheme="minorHAnsi"/>
          <w:sz w:val="24"/>
          <w:szCs w:val="24"/>
        </w:rPr>
        <w:t xml:space="preserve"> (discrim</w:t>
      </w:r>
      <w:r w:rsidR="00DB0E73">
        <w:rPr>
          <w:rFonts w:cstheme="minorHAnsi"/>
          <w:sz w:val="24"/>
          <w:szCs w:val="24"/>
        </w:rPr>
        <w:t>inação dos custos. Máximo de 500</w:t>
      </w:r>
      <w:r>
        <w:rPr>
          <w:rFonts w:cstheme="minorHAnsi"/>
          <w:sz w:val="24"/>
          <w:szCs w:val="24"/>
        </w:rPr>
        <w:t>€, IVA incluído)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891C2C" w:rsidTr="00891C2C">
        <w:tc>
          <w:tcPr>
            <w:tcW w:w="8494" w:type="dxa"/>
            <w:shd w:val="clear" w:color="auto" w:fill="auto"/>
          </w:tcPr>
          <w:p w:rsidR="00891C2C" w:rsidRDefault="00891C2C" w:rsidP="00891C2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  <w:p w:rsidR="005957DF" w:rsidRDefault="005957DF" w:rsidP="00891C2C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91C2C" w:rsidRPr="00891C2C" w:rsidRDefault="00891C2C" w:rsidP="00891C2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891C2C" w:rsidRPr="00FC70B2" w:rsidRDefault="00891C2C" w:rsidP="00502B1E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FC70B2">
        <w:rPr>
          <w:rFonts w:cstheme="minorHAnsi"/>
          <w:b/>
          <w:sz w:val="24"/>
          <w:szCs w:val="24"/>
        </w:rPr>
        <w:t>Planificação da execução da medida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C840DA" w:rsidTr="00C840DA">
        <w:tc>
          <w:tcPr>
            <w:tcW w:w="5382" w:type="dxa"/>
          </w:tcPr>
          <w:p w:rsidR="00C840DA" w:rsidRDefault="00FC70B2" w:rsidP="00FC70B2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Ações</w:t>
            </w:r>
          </w:p>
        </w:tc>
        <w:tc>
          <w:tcPr>
            <w:tcW w:w="3112" w:type="dxa"/>
          </w:tcPr>
          <w:p w:rsidR="00C840DA" w:rsidRDefault="00C840DA" w:rsidP="00FC70B2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</w:tr>
      <w:tr w:rsidR="00C840DA" w:rsidTr="00C840DA">
        <w:tc>
          <w:tcPr>
            <w:tcW w:w="5382" w:type="dxa"/>
          </w:tcPr>
          <w:p w:rsidR="00C840DA" w:rsidRDefault="00C840DA" w:rsidP="00C840DA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  <w:p w:rsidR="005957DF" w:rsidRDefault="005957DF" w:rsidP="00C840DA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2" w:type="dxa"/>
          </w:tcPr>
          <w:p w:rsidR="00C840DA" w:rsidRDefault="00C840DA" w:rsidP="00C840DA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840DA" w:rsidRDefault="00C840DA" w:rsidP="00C840D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FC70B2" w:rsidRPr="00C840DA" w:rsidRDefault="00FC70B2" w:rsidP="00C840D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C840DA" w:rsidRDefault="00C840DA" w:rsidP="00FC70B2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Escola Básica Infante D. Henrique, ___ </w:t>
      </w:r>
      <w:r w:rsidR="00232368">
        <w:rPr>
          <w:rFonts w:cstheme="minorHAnsi"/>
          <w:sz w:val="24"/>
          <w:szCs w:val="24"/>
        </w:rPr>
        <w:t xml:space="preserve">de </w:t>
      </w:r>
      <w:r w:rsidR="00AD0B89">
        <w:rPr>
          <w:rFonts w:cstheme="minorHAnsi"/>
          <w:sz w:val="24"/>
          <w:szCs w:val="24"/>
        </w:rPr>
        <w:t>fevereiro de 2024</w:t>
      </w:r>
    </w:p>
    <w:p w:rsidR="00AD0B89" w:rsidRDefault="00AD0B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840DA" w:rsidRPr="005957DF" w:rsidRDefault="00C840DA" w:rsidP="00581CC1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b/>
          <w:szCs w:val="24"/>
        </w:rPr>
      </w:pPr>
      <w:r w:rsidRPr="00581CC1">
        <w:rPr>
          <w:rFonts w:cstheme="minorHAnsi"/>
          <w:b/>
          <w:sz w:val="24"/>
          <w:szCs w:val="24"/>
        </w:rPr>
        <w:lastRenderedPageBreak/>
        <w:t xml:space="preserve">O(s) </w:t>
      </w:r>
      <w:r w:rsidR="00FC70B2" w:rsidRPr="00581CC1">
        <w:rPr>
          <w:rFonts w:cstheme="minorHAnsi"/>
          <w:b/>
          <w:sz w:val="24"/>
          <w:szCs w:val="24"/>
        </w:rPr>
        <w:t>proponente</w:t>
      </w:r>
      <w:r w:rsidRPr="00581CC1">
        <w:rPr>
          <w:rFonts w:cstheme="minorHAnsi"/>
          <w:b/>
          <w:sz w:val="24"/>
          <w:szCs w:val="24"/>
        </w:rPr>
        <w:t>(s)</w:t>
      </w:r>
      <w:r w:rsidR="00FC70B2" w:rsidRPr="00581CC1">
        <w:rPr>
          <w:rFonts w:cstheme="minorHAnsi"/>
          <w:sz w:val="24"/>
          <w:szCs w:val="24"/>
        </w:rPr>
        <w:t xml:space="preserve"> </w:t>
      </w:r>
      <w:r w:rsidR="00FC70B2" w:rsidRPr="005957DF">
        <w:rPr>
          <w:rFonts w:cstheme="minorHAnsi"/>
          <w:szCs w:val="24"/>
        </w:rPr>
        <w:t>(</w:t>
      </w:r>
      <w:r w:rsidR="005957DF">
        <w:rPr>
          <w:rFonts w:cstheme="minorHAnsi"/>
          <w:szCs w:val="24"/>
        </w:rPr>
        <w:t>entre 1 a</w:t>
      </w:r>
      <w:r w:rsidR="00FC70B2" w:rsidRPr="005957DF">
        <w:rPr>
          <w:rFonts w:cstheme="minorHAnsi"/>
          <w:szCs w:val="24"/>
        </w:rPr>
        <w:t xml:space="preserve"> 5)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40DA" w:rsidTr="005D17A5">
        <w:tc>
          <w:tcPr>
            <w:tcW w:w="2831" w:type="dxa"/>
          </w:tcPr>
          <w:p w:rsidR="00C840DA" w:rsidRDefault="00C840DA" w:rsidP="005D17A5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2831" w:type="dxa"/>
          </w:tcPr>
          <w:p w:rsidR="00C840DA" w:rsidRDefault="00C840DA" w:rsidP="005D17A5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e Turma</w:t>
            </w:r>
          </w:p>
        </w:tc>
        <w:tc>
          <w:tcPr>
            <w:tcW w:w="2832" w:type="dxa"/>
          </w:tcPr>
          <w:p w:rsidR="00C840DA" w:rsidRDefault="00C840DA" w:rsidP="005D17A5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Assinatura</w:t>
            </w:r>
          </w:p>
        </w:tc>
      </w:tr>
      <w:tr w:rsidR="00C840DA" w:rsidRPr="00F82C0F" w:rsidTr="005D17A5"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840DA" w:rsidRPr="00F82C0F" w:rsidTr="005D17A5"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840DA" w:rsidRPr="00F82C0F" w:rsidTr="005D17A5"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840DA" w:rsidRPr="00F82C0F" w:rsidTr="005D17A5"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840DA" w:rsidRPr="00F82C0F" w:rsidTr="005D17A5"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840DA" w:rsidRPr="00F82C0F" w:rsidRDefault="00C840DA" w:rsidP="005D17A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840DA" w:rsidRDefault="00C840DA" w:rsidP="00C840D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81CC1" w:rsidRPr="005957DF" w:rsidRDefault="00581CC1" w:rsidP="00390783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theme="minorHAnsi"/>
          <w:b/>
          <w:szCs w:val="24"/>
        </w:rPr>
      </w:pPr>
      <w:r w:rsidRPr="00581CC1">
        <w:rPr>
          <w:rFonts w:cstheme="minorHAnsi"/>
          <w:b/>
          <w:sz w:val="24"/>
          <w:szCs w:val="24"/>
        </w:rPr>
        <w:t>Identificação do</w:t>
      </w:r>
      <w:r>
        <w:rPr>
          <w:rFonts w:cstheme="minorHAnsi"/>
          <w:b/>
          <w:sz w:val="24"/>
          <w:szCs w:val="24"/>
        </w:rPr>
        <w:t>s</w:t>
      </w:r>
      <w:r w:rsidRPr="00581CC1">
        <w:rPr>
          <w:rFonts w:cstheme="minorHAnsi"/>
          <w:b/>
          <w:sz w:val="24"/>
          <w:szCs w:val="24"/>
        </w:rPr>
        <w:t xml:space="preserve"> subscritore</w:t>
      </w:r>
      <w:r>
        <w:rPr>
          <w:rFonts w:cstheme="minorHAnsi"/>
          <w:b/>
          <w:sz w:val="24"/>
          <w:szCs w:val="24"/>
        </w:rPr>
        <w:t>s</w:t>
      </w:r>
      <w:r w:rsidRPr="00581CC1">
        <w:rPr>
          <w:rFonts w:cstheme="minorHAnsi"/>
          <w:sz w:val="24"/>
          <w:szCs w:val="24"/>
        </w:rPr>
        <w:t xml:space="preserve"> </w:t>
      </w:r>
      <w:r w:rsidRPr="005957DF">
        <w:rPr>
          <w:rFonts w:cstheme="minorHAnsi"/>
          <w:szCs w:val="24"/>
        </w:rPr>
        <w:t>(pelo menos 5%</w:t>
      </w:r>
      <w:r w:rsidR="00502F01">
        <w:rPr>
          <w:rFonts w:cstheme="minorHAnsi"/>
          <w:szCs w:val="24"/>
        </w:rPr>
        <w:t xml:space="preserve"> dos estudantes do 3º ciclo – </w:t>
      </w:r>
      <w:bookmarkStart w:id="0" w:name="_GoBack"/>
      <w:bookmarkEnd w:id="0"/>
      <w:r w:rsidR="00502F01">
        <w:rPr>
          <w:rFonts w:cstheme="minorHAnsi"/>
          <w:szCs w:val="24"/>
        </w:rPr>
        <w:t>22</w:t>
      </w:r>
      <w:r w:rsidRPr="005957DF">
        <w:rPr>
          <w:rFonts w:cstheme="minorHAnsi"/>
          <w:szCs w:val="24"/>
        </w:rPr>
        <w:t xml:space="preserve"> alunos</w:t>
      </w:r>
      <w:r w:rsidR="00502F01">
        <w:rPr>
          <w:rFonts w:cstheme="minorHAnsi"/>
          <w:szCs w:val="24"/>
        </w:rPr>
        <w:t xml:space="preserve"> na EIDH e 6 alunos na EDLL</w:t>
      </w:r>
      <w:r w:rsidRPr="005957DF">
        <w:rPr>
          <w:rFonts w:cstheme="minorHAnsi"/>
          <w:szCs w:val="24"/>
        </w:rPr>
        <w:t>)</w:t>
      </w:r>
    </w:p>
    <w:tbl>
      <w:tblPr>
        <w:tblStyle w:val="Tabelacomgrelh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1CC1" w:rsidTr="007F1892">
        <w:tc>
          <w:tcPr>
            <w:tcW w:w="2831" w:type="dxa"/>
          </w:tcPr>
          <w:p w:rsidR="00581CC1" w:rsidRDefault="00581CC1" w:rsidP="007F1892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2831" w:type="dxa"/>
          </w:tcPr>
          <w:p w:rsidR="00581CC1" w:rsidRDefault="00581CC1" w:rsidP="007F1892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e Turma</w:t>
            </w:r>
          </w:p>
        </w:tc>
        <w:tc>
          <w:tcPr>
            <w:tcW w:w="2832" w:type="dxa"/>
          </w:tcPr>
          <w:p w:rsidR="00581CC1" w:rsidRDefault="00581CC1" w:rsidP="007F1892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Assinatura</w:t>
            </w: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81CC1" w:rsidRPr="00F82C0F" w:rsidTr="007F1892"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581CC1" w:rsidRPr="00F82C0F" w:rsidRDefault="00581CC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92691" w:rsidRPr="00F82C0F" w:rsidTr="007F1892"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A92691" w:rsidRPr="00F82C0F" w:rsidRDefault="00A92691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0783" w:rsidRPr="00F82C0F" w:rsidTr="007F1892"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0783" w:rsidRPr="00F82C0F" w:rsidTr="007F1892"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0783" w:rsidRPr="00F82C0F" w:rsidTr="007F1892"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0783" w:rsidRPr="00F82C0F" w:rsidTr="007F1892"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90783" w:rsidRPr="00F82C0F" w:rsidTr="007F1892"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1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</w:tcPr>
          <w:p w:rsidR="00390783" w:rsidRPr="00F82C0F" w:rsidRDefault="00390783" w:rsidP="007F1892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502B1E" w:rsidRPr="00F82C0F" w:rsidRDefault="00581CC1" w:rsidP="00F82C0F">
      <w:pPr>
        <w:spacing w:after="120" w:line="240" w:lineRule="auto"/>
        <w:rPr>
          <w:rFonts w:cstheme="minorHAnsi"/>
          <w:sz w:val="20"/>
          <w:szCs w:val="18"/>
        </w:rPr>
      </w:pPr>
      <w:r w:rsidRPr="00F82C0F">
        <w:rPr>
          <w:rFonts w:cstheme="minorHAnsi"/>
          <w:sz w:val="20"/>
          <w:szCs w:val="18"/>
        </w:rPr>
        <w:t>(Acrescentar o número de linhas necessárias)</w:t>
      </w:r>
    </w:p>
    <w:sectPr w:rsidR="00502B1E" w:rsidRPr="00F82C0F" w:rsidSect="00F82C0F">
      <w:headerReference w:type="default" r:id="rId14"/>
      <w:pgSz w:w="11906" w:h="16838"/>
      <w:pgMar w:top="184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21" w:rsidRDefault="00267B21" w:rsidP="00B428B6">
      <w:pPr>
        <w:spacing w:after="0" w:line="240" w:lineRule="auto"/>
      </w:pPr>
      <w:r>
        <w:separator/>
      </w:r>
    </w:p>
  </w:endnote>
  <w:endnote w:type="continuationSeparator" w:id="0">
    <w:p w:rsidR="00267B21" w:rsidRDefault="00267B21" w:rsidP="00B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21" w:rsidRDefault="00267B21" w:rsidP="00B428B6">
      <w:pPr>
        <w:spacing w:after="0" w:line="240" w:lineRule="auto"/>
      </w:pPr>
      <w:r>
        <w:separator/>
      </w:r>
    </w:p>
  </w:footnote>
  <w:footnote w:type="continuationSeparator" w:id="0">
    <w:p w:rsidR="00267B21" w:rsidRDefault="00267B21" w:rsidP="00B4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8" w:rsidRDefault="00232368" w:rsidP="00232368">
    <w:pPr>
      <w:spacing w:before="147"/>
      <w:rPr>
        <w:rFonts w:ascii="Arial"/>
        <w:b/>
      </w:rPr>
    </w:pPr>
    <w:r w:rsidRPr="00EF38A9">
      <w:rPr>
        <w:rFonts w:ascii="Arial" w:eastAsia="Times New Roman" w:hAnsi="Arial" w:cs="Arial"/>
        <w:noProof/>
        <w:color w:val="1B4670"/>
        <w:sz w:val="20"/>
        <w:szCs w:val="20"/>
        <w:lang w:eastAsia="pt-PT"/>
      </w:rPr>
      <w:drawing>
        <wp:anchor distT="0" distB="0" distL="114300" distR="114300" simplePos="0" relativeHeight="251662336" behindDoc="1" locked="0" layoutInCell="1" allowOverlap="1" wp14:anchorId="4E581BD8" wp14:editId="2530FE9E">
          <wp:simplePos x="0" y="0"/>
          <wp:positionH relativeFrom="column">
            <wp:posOffset>3667125</wp:posOffset>
          </wp:positionH>
          <wp:positionV relativeFrom="paragraph">
            <wp:posOffset>-48260</wp:posOffset>
          </wp:positionV>
          <wp:extent cx="1209675" cy="771525"/>
          <wp:effectExtent l="0" t="0" r="9525" b="9525"/>
          <wp:wrapTight wrapText="bothSides">
            <wp:wrapPolygon edited="0">
              <wp:start x="0" y="0"/>
              <wp:lineTo x="0" y="21333"/>
              <wp:lineTo x="21430" y="21333"/>
              <wp:lineTo x="21430" y="0"/>
              <wp:lineTo x="0" y="0"/>
            </wp:wrapPolygon>
          </wp:wrapTight>
          <wp:docPr id="12" name="Imagem 12" descr="http://infante/img/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fante/img/o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DD1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4384" behindDoc="0" locked="0" layoutInCell="1" allowOverlap="1" wp14:anchorId="3FEC99AC" wp14:editId="72D03FF6">
          <wp:simplePos x="0" y="0"/>
          <wp:positionH relativeFrom="column">
            <wp:posOffset>539115</wp:posOffset>
          </wp:positionH>
          <wp:positionV relativeFrom="paragraph">
            <wp:posOffset>83185</wp:posOffset>
          </wp:positionV>
          <wp:extent cx="2143125" cy="549275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2368" w:rsidRDefault="00232368" w:rsidP="00232368">
    <w:pPr>
      <w:pStyle w:val="Corpodetexto"/>
      <w:rPr>
        <w:rFonts w:ascii="Arial"/>
        <w:b/>
        <w:sz w:val="20"/>
      </w:rPr>
    </w:pPr>
  </w:p>
  <w:p w:rsidR="00B428B6" w:rsidRPr="00B428B6" w:rsidRDefault="00B428B6" w:rsidP="00B428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99"/>
    <w:multiLevelType w:val="hybridMultilevel"/>
    <w:tmpl w:val="2D1A9C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38B"/>
    <w:multiLevelType w:val="hybridMultilevel"/>
    <w:tmpl w:val="63C291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1366"/>
    <w:multiLevelType w:val="hybridMultilevel"/>
    <w:tmpl w:val="AB963F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0AD3"/>
    <w:multiLevelType w:val="hybridMultilevel"/>
    <w:tmpl w:val="7D50E260"/>
    <w:lvl w:ilvl="0" w:tplc="2C90EB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728FE"/>
    <w:multiLevelType w:val="hybridMultilevel"/>
    <w:tmpl w:val="AD065BF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F0118"/>
    <w:multiLevelType w:val="hybridMultilevel"/>
    <w:tmpl w:val="2B70E7E8"/>
    <w:lvl w:ilvl="0" w:tplc="6A70C59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0CAF594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C82026AE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367EF67C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B61289EE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5" w:tplc="F4A4DF6A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7430F19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CF00D322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 w:tplc="3F58A85C">
      <w:numFmt w:val="bullet"/>
      <w:lvlText w:val="•"/>
      <w:lvlJc w:val="left"/>
      <w:pPr>
        <w:ind w:left="720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CB64C73"/>
    <w:multiLevelType w:val="hybridMultilevel"/>
    <w:tmpl w:val="0BC24D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D6"/>
    <w:rsid w:val="000613ED"/>
    <w:rsid w:val="000A75B9"/>
    <w:rsid w:val="000E5017"/>
    <w:rsid w:val="00155B8D"/>
    <w:rsid w:val="00165261"/>
    <w:rsid w:val="00187808"/>
    <w:rsid w:val="00187809"/>
    <w:rsid w:val="00192712"/>
    <w:rsid w:val="001F4F03"/>
    <w:rsid w:val="00202F5E"/>
    <w:rsid w:val="002236DF"/>
    <w:rsid w:val="00232368"/>
    <w:rsid w:val="00267B21"/>
    <w:rsid w:val="00271502"/>
    <w:rsid w:val="002E0CC8"/>
    <w:rsid w:val="00312448"/>
    <w:rsid w:val="0032585D"/>
    <w:rsid w:val="00337072"/>
    <w:rsid w:val="00390783"/>
    <w:rsid w:val="003B2BA6"/>
    <w:rsid w:val="00405354"/>
    <w:rsid w:val="0041021A"/>
    <w:rsid w:val="004412BA"/>
    <w:rsid w:val="004A57BC"/>
    <w:rsid w:val="004A6796"/>
    <w:rsid w:val="004F73D6"/>
    <w:rsid w:val="00502B1E"/>
    <w:rsid w:val="00502F01"/>
    <w:rsid w:val="005201A5"/>
    <w:rsid w:val="00531E5B"/>
    <w:rsid w:val="00533EAE"/>
    <w:rsid w:val="00573EC7"/>
    <w:rsid w:val="00581CC1"/>
    <w:rsid w:val="005957DF"/>
    <w:rsid w:val="00621BA9"/>
    <w:rsid w:val="006313B7"/>
    <w:rsid w:val="0064142D"/>
    <w:rsid w:val="00660480"/>
    <w:rsid w:val="006908C0"/>
    <w:rsid w:val="006B0F44"/>
    <w:rsid w:val="006C1043"/>
    <w:rsid w:val="006F1583"/>
    <w:rsid w:val="007434AE"/>
    <w:rsid w:val="007529F5"/>
    <w:rsid w:val="0079779E"/>
    <w:rsid w:val="007A45D3"/>
    <w:rsid w:val="00832D00"/>
    <w:rsid w:val="00865D4F"/>
    <w:rsid w:val="00891C2C"/>
    <w:rsid w:val="00907F72"/>
    <w:rsid w:val="00926893"/>
    <w:rsid w:val="0099281C"/>
    <w:rsid w:val="009942E3"/>
    <w:rsid w:val="009B046D"/>
    <w:rsid w:val="009C4E02"/>
    <w:rsid w:val="009D367A"/>
    <w:rsid w:val="009F5B28"/>
    <w:rsid w:val="00A01292"/>
    <w:rsid w:val="00A12A2B"/>
    <w:rsid w:val="00A52D5C"/>
    <w:rsid w:val="00A63FE2"/>
    <w:rsid w:val="00A769A3"/>
    <w:rsid w:val="00A81FA8"/>
    <w:rsid w:val="00A86E48"/>
    <w:rsid w:val="00A92691"/>
    <w:rsid w:val="00AB4AE1"/>
    <w:rsid w:val="00AD0B89"/>
    <w:rsid w:val="00B02B4A"/>
    <w:rsid w:val="00B119A6"/>
    <w:rsid w:val="00B15426"/>
    <w:rsid w:val="00B36D35"/>
    <w:rsid w:val="00B428B6"/>
    <w:rsid w:val="00B9457B"/>
    <w:rsid w:val="00C068C4"/>
    <w:rsid w:val="00C257E8"/>
    <w:rsid w:val="00C840DA"/>
    <w:rsid w:val="00CB0222"/>
    <w:rsid w:val="00CC072D"/>
    <w:rsid w:val="00CD7617"/>
    <w:rsid w:val="00CF103E"/>
    <w:rsid w:val="00DB0E73"/>
    <w:rsid w:val="00DD51BF"/>
    <w:rsid w:val="00E14A48"/>
    <w:rsid w:val="00E3694C"/>
    <w:rsid w:val="00E37DB4"/>
    <w:rsid w:val="00E4323B"/>
    <w:rsid w:val="00E50B6B"/>
    <w:rsid w:val="00E83D9D"/>
    <w:rsid w:val="00EA05F5"/>
    <w:rsid w:val="00F63291"/>
    <w:rsid w:val="00F82C0F"/>
    <w:rsid w:val="00FA157B"/>
    <w:rsid w:val="00FC70B2"/>
    <w:rsid w:val="00FC7624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35F94"/>
  <w15:docId w15:val="{B3AF65F8-B6F5-46EE-A4B8-BFCDCB7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82C0F"/>
    <w:pPr>
      <w:widowControl w:val="0"/>
      <w:autoSpaceDE w:val="0"/>
      <w:autoSpaceDN w:val="0"/>
      <w:spacing w:after="0" w:line="240" w:lineRule="auto"/>
      <w:ind w:left="14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sid w:val="004F73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73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4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28B6"/>
  </w:style>
  <w:style w:type="paragraph" w:styleId="Rodap">
    <w:name w:val="footer"/>
    <w:basedOn w:val="Normal"/>
    <w:link w:val="RodapCarter"/>
    <w:uiPriority w:val="99"/>
    <w:unhideWhenUsed/>
    <w:rsid w:val="00B4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28B6"/>
  </w:style>
  <w:style w:type="paragraph" w:styleId="PargrafodaLista">
    <w:name w:val="List Paragraph"/>
    <w:basedOn w:val="Normal"/>
    <w:uiPriority w:val="1"/>
    <w:qFormat/>
    <w:rsid w:val="00621BA9"/>
    <w:pPr>
      <w:ind w:left="720"/>
      <w:contextualSpacing/>
    </w:pPr>
  </w:style>
  <w:style w:type="table" w:styleId="Tabelacomgrelha">
    <w:name w:val="Table Grid"/>
    <w:basedOn w:val="Tabelanormal"/>
    <w:uiPriority w:val="59"/>
    <w:rsid w:val="0089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2323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32368"/>
    <w:rPr>
      <w:rFonts w:ascii="Calibri" w:eastAsia="Calibri" w:hAnsi="Calibri" w:cs="Calibri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82C0F"/>
    <w:rPr>
      <w:rFonts w:ascii="Calibri" w:eastAsia="Calibri" w:hAnsi="Calibri" w:cs="Calibri"/>
      <w:b/>
      <w:bCs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82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.cunha@aeidh.pt" TargetMode="External"/><Relationship Id="rId13" Type="http://schemas.openxmlformats.org/officeDocument/2006/relationships/hyperlink" Target="http://www.opescola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fim.figueiredo@aeidh.p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o.cunha@aeidh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scolas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fim.figueiredo@aeidh.pt%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A303-846A-4BEA-9867-B13D4581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Pereira de Sousa</dc:creator>
  <cp:lastModifiedBy>EDUARDO LUÍS OLIVEIRA E CUNHA</cp:lastModifiedBy>
  <cp:revision>5</cp:revision>
  <cp:lastPrinted>2017-02-07T16:41:00Z</cp:lastPrinted>
  <dcterms:created xsi:type="dcterms:W3CDTF">2022-02-14T10:37:00Z</dcterms:created>
  <dcterms:modified xsi:type="dcterms:W3CDTF">2024-02-14T22:08:00Z</dcterms:modified>
</cp:coreProperties>
</file>